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E85" w:rsidRPr="00001276" w:rsidRDefault="00EB4E85" w:rsidP="00EB4E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76">
        <w:rPr>
          <w:rFonts w:ascii="Times New Roman" w:hAnsi="Times New Roman" w:cs="Times New Roman"/>
          <w:b/>
          <w:sz w:val="24"/>
          <w:szCs w:val="24"/>
        </w:rPr>
        <w:t>Шкала оценки качества шоколада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2235"/>
        <w:gridCol w:w="7654"/>
        <w:gridCol w:w="851"/>
      </w:tblGrid>
      <w:tr w:rsidR="00EB4E85" w:rsidRPr="00001276" w:rsidTr="0048103B">
        <w:tc>
          <w:tcPr>
            <w:tcW w:w="2235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B4E85" w:rsidRPr="00001276" w:rsidTr="0048103B">
        <w:tc>
          <w:tcPr>
            <w:tcW w:w="2235" w:type="dxa"/>
            <w:vMerge w:val="restart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Лицевая поверхность гладкая, блестящая, без каких- либо повреждений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Лицевая поверхность гладкая, блестящая, допускаются пузырьки, крошки, царапины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Лицевая поверхность блестящая, допускаются сколы, трещины.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Лицевая поверхность матовая, сахарное и жировое поседение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Поражение шоколада вредителями, объем надломанных изделий более 4 процентов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E85" w:rsidRPr="00001276" w:rsidTr="0048103B">
        <w:tc>
          <w:tcPr>
            <w:tcW w:w="2235" w:type="dxa"/>
            <w:vMerge w:val="restart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Консистенция и структура</w:t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- твердая, структура 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днородная.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- твердая, структура 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днородная, допускается небольшое количество примесей орехов.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Консистенция – твердая, структура 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днородная, с небольшим количеством нерастворенных ингредиентов указанных в рецептуре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Консистенция – размягченная, структура – неоднородная.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Технический брак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E85" w:rsidRPr="00001276" w:rsidTr="0048103B">
        <w:tc>
          <w:tcPr>
            <w:tcW w:w="2235" w:type="dxa"/>
            <w:vMerge w:val="restart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Соответствует рецептуре, без деформаций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Соответствует рецептуре, без деформаций, допускаются небольшие сколы и трещины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Соответствует рецептуре, с деформациями в виде надломов, рисунок не четкий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Не соответствует рецептуре, с деформациями превышающие 3 процента от общей массы</w:t>
            </w:r>
            <w:proofErr w:type="gramEnd"/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Изделие полностью потеряло свою форму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E85" w:rsidRPr="00001276" w:rsidTr="0048103B">
        <w:tc>
          <w:tcPr>
            <w:tcW w:w="2235" w:type="dxa"/>
            <w:vMerge w:val="restart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Вкус и запах</w:t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Вку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ярко выраженный, сладкий. Запа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приятный, аромат какао. Без посторонних вкусов и запахов.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Вку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не достаточно ярко выраженный, сладкий. Запа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приятный, аромат какао. Без посторонних вкусов и запахов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Вку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сладкий, ощущение крупинок кристалликов сахара. Запа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приятный, аромат какао слабо выражен. Без посторонних вкусов и запахов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Вку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слабо выражен, сладкий. Запа</w:t>
            </w:r>
            <w:proofErr w:type="gram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proofErr w:type="gram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слабо выражен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Посторонние вкус и запах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E85" w:rsidRPr="00001276" w:rsidTr="0048103B">
        <w:tc>
          <w:tcPr>
            <w:tcW w:w="2235" w:type="dxa"/>
            <w:vMerge w:val="restart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 и маркировка</w:t>
            </w: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Упаковочная тара прочная, чистая, сухая, без постороннего запаха, маркировка нанесена в соответствии с  ГОСТ 31721 - 2012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Упаковочная тара чистая, сухая, без постороннего запаха, небольшое нарушение целостности, маркировка нанесена в соответствии с ГОСТ 31721 - 2012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Упаковочная тара сухая, без постороннего запаха, небольшое загрязнение и нарушение целостности</w:t>
            </w:r>
          </w:p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маркировка нанесена в соответствии с ГОСТ 31721 - 2012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Упаковочная тара без постороннего запаха, небольшие загрязнения, нарушения целостности, сырая, маркировка нанесена в соответствии с ГОСТ 31721 - 2012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E85" w:rsidRPr="00001276" w:rsidTr="0048103B">
        <w:tc>
          <w:tcPr>
            <w:tcW w:w="2235" w:type="dxa"/>
            <w:vMerge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Упаковочная тара мокрая, загрязнённая, присутствуют нарушения целостности, имеется посторонний запах, нанесение маркировки не соответствует ГОСТ 31721 - 2012</w:t>
            </w:r>
          </w:p>
        </w:tc>
        <w:tc>
          <w:tcPr>
            <w:tcW w:w="851" w:type="dxa"/>
          </w:tcPr>
          <w:p w:rsidR="00EB4E85" w:rsidRPr="00001276" w:rsidRDefault="00EB4E85" w:rsidP="0004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91668" w:rsidRPr="00001276" w:rsidRDefault="00591668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001276" w:rsidRPr="00001276" w:rsidRDefault="00001276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127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EB4E85" w:rsidRPr="00001276" w:rsidRDefault="00EB4E85" w:rsidP="00EB4E85">
      <w:pPr>
        <w:jc w:val="center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b/>
          <w:sz w:val="24"/>
          <w:szCs w:val="24"/>
        </w:rPr>
        <w:t>Проверка полноты маркировки на соответствие ГОСТ 51074-2003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3544"/>
        <w:gridCol w:w="3094"/>
        <w:gridCol w:w="3251"/>
      </w:tblGrid>
      <w:tr w:rsidR="00C52DE2" w:rsidRPr="00001276" w:rsidTr="00EB4E85">
        <w:tc>
          <w:tcPr>
            <w:tcW w:w="3544" w:type="dxa"/>
            <w:vMerge w:val="restart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Информация по ГОСТ</w:t>
            </w:r>
          </w:p>
        </w:tc>
        <w:tc>
          <w:tcPr>
            <w:tcW w:w="6345" w:type="dxa"/>
            <w:gridSpan w:val="2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информация</w:t>
            </w:r>
          </w:p>
        </w:tc>
      </w:tr>
      <w:tr w:rsidR="00C52DE2" w:rsidRPr="00001276" w:rsidTr="00C52DE2">
        <w:tc>
          <w:tcPr>
            <w:tcW w:w="3544" w:type="dxa"/>
            <w:vMerge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образец 1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образец 2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продукта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изготовителя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масса нетто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товарный знак изготовителя (при наличии)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состав продукта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пищевые добавки, </w:t>
            </w:r>
            <w:proofErr w:type="spellStart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ароматизаторы</w:t>
            </w:r>
            <w:proofErr w:type="spellEnd"/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, биологически активные добавки к пище, ингредиенты продуктов нетрадиционного состава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пищевая ценность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условия хранения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срок годности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дата изготовления и дата упаковывания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обозначение документа, в соответствии с которым изготовлен и может быть идентифицирован продукт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информация о подтверждении соответствия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C52DE2" w:rsidRPr="00001276" w:rsidTr="00C52DE2">
        <w:tc>
          <w:tcPr>
            <w:tcW w:w="354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ГМО</w:t>
            </w:r>
          </w:p>
        </w:tc>
        <w:tc>
          <w:tcPr>
            <w:tcW w:w="3094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51" w:type="dxa"/>
          </w:tcPr>
          <w:p w:rsidR="00C52DE2" w:rsidRPr="00001276" w:rsidRDefault="00C52DE2" w:rsidP="00C5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C52DE2" w:rsidP="00EB4E85">
      <w:pPr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Вывод: На исследуемых образцах информация нанесена в полном объеме в соответствии с ГОСТ </w:t>
      </w:r>
      <w:proofErr w:type="gramStart"/>
      <w:r w:rsidRPr="0000127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01276">
        <w:rPr>
          <w:rFonts w:ascii="Times New Roman" w:hAnsi="Times New Roman" w:cs="Times New Roman"/>
          <w:sz w:val="24"/>
          <w:szCs w:val="24"/>
        </w:rPr>
        <w:t xml:space="preserve"> 51074-2003 «Продукты пищевые. Информация для потребителя. Общие требования»</w:t>
      </w: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001276" w:rsidRDefault="00001276" w:rsidP="00EB4E85">
      <w:pPr>
        <w:rPr>
          <w:rFonts w:ascii="Times New Roman" w:hAnsi="Times New Roman" w:cs="Times New Roman"/>
          <w:sz w:val="24"/>
          <w:szCs w:val="24"/>
        </w:rPr>
      </w:pPr>
    </w:p>
    <w:p w:rsidR="00001276" w:rsidRPr="00001276" w:rsidRDefault="00001276" w:rsidP="00EB4E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001276" w:rsidRPr="00001276" w:rsidRDefault="00001276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127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EB4E85" w:rsidRPr="00001276" w:rsidRDefault="00EB4E85" w:rsidP="00EB4E85">
      <w:pPr>
        <w:jc w:val="center"/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b/>
          <w:sz w:val="24"/>
          <w:szCs w:val="24"/>
        </w:rPr>
        <w:t>Проверка подлинности штрихового кода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52DE2" w:rsidRPr="00001276" w:rsidTr="00C52DE2">
        <w:tc>
          <w:tcPr>
            <w:tcW w:w="3284" w:type="dxa"/>
            <w:vMerge w:val="restart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3285" w:type="dxa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образец 1</w:t>
            </w:r>
          </w:p>
        </w:tc>
        <w:tc>
          <w:tcPr>
            <w:tcW w:w="3285" w:type="dxa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образец 2</w:t>
            </w:r>
          </w:p>
        </w:tc>
      </w:tr>
      <w:tr w:rsidR="00C52DE2" w:rsidRPr="00001276" w:rsidTr="00C52DE2">
        <w:tc>
          <w:tcPr>
            <w:tcW w:w="3284" w:type="dxa"/>
            <w:vMerge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C52DE2" w:rsidRPr="00001276" w:rsidRDefault="00C52DE2" w:rsidP="0025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481006707319</w:t>
            </w: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:rsidR="00C52DE2" w:rsidRPr="00001276" w:rsidRDefault="00C52DE2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460082300905</w:t>
            </w:r>
            <w:r w:rsidRPr="0000127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52DE2" w:rsidRPr="00001276" w:rsidTr="00C52DE2">
        <w:tc>
          <w:tcPr>
            <w:tcW w:w="3284" w:type="dxa"/>
          </w:tcPr>
          <w:p w:rsidR="00C52DE2" w:rsidRPr="00001276" w:rsidRDefault="00C52DE2" w:rsidP="00C52DE2">
            <w:pPr>
              <w:pStyle w:val="a3"/>
              <w:numPr>
                <w:ilvl w:val="0"/>
                <w:numId w:val="21"/>
              </w:numPr>
              <w:ind w:left="0" w:hanging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складываем числа, стоящие на четных позициях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8+0+6+0+3+9=26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6+0+2+0+9+5=22</w:t>
            </w:r>
          </w:p>
        </w:tc>
      </w:tr>
      <w:tr w:rsidR="00C52DE2" w:rsidRPr="00001276" w:rsidTr="00C52DE2">
        <w:tc>
          <w:tcPr>
            <w:tcW w:w="328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 полученный результат умножаем на «3»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52DE2" w:rsidRPr="00001276">
              <w:rPr>
                <w:rFonts w:ascii="Times New Roman" w:hAnsi="Times New Roman" w:cs="Times New Roman"/>
                <w:sz w:val="24"/>
                <w:szCs w:val="24"/>
              </w:rPr>
              <w:t>*3=</w:t>
            </w: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22*3=66</w:t>
            </w:r>
          </w:p>
        </w:tc>
      </w:tr>
      <w:tr w:rsidR="00C52DE2" w:rsidRPr="00001276" w:rsidTr="00C52DE2">
        <w:tc>
          <w:tcPr>
            <w:tcW w:w="3284" w:type="dxa"/>
          </w:tcPr>
          <w:p w:rsidR="00C52DE2" w:rsidRPr="00001276" w:rsidRDefault="00C52DE2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ab/>
              <w:t>складываем числа, стоящие на нечетных позициях</w:t>
            </w:r>
          </w:p>
        </w:tc>
        <w:tc>
          <w:tcPr>
            <w:tcW w:w="3285" w:type="dxa"/>
          </w:tcPr>
          <w:p w:rsidR="00C52DE2" w:rsidRPr="00001276" w:rsidRDefault="00256C1D" w:rsidP="0025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4+1+0+7+7+1=20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4+0+8+3+0+0=15</w:t>
            </w:r>
          </w:p>
        </w:tc>
      </w:tr>
      <w:tr w:rsidR="00C52DE2" w:rsidRPr="00001276" w:rsidTr="00C52DE2">
        <w:tc>
          <w:tcPr>
            <w:tcW w:w="3284" w:type="dxa"/>
          </w:tcPr>
          <w:p w:rsidR="00C52DE2" w:rsidRPr="00001276" w:rsidRDefault="00256C1D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4 складываем результат «второго» и «третьего» действия</w:t>
            </w:r>
          </w:p>
        </w:tc>
        <w:tc>
          <w:tcPr>
            <w:tcW w:w="3285" w:type="dxa"/>
          </w:tcPr>
          <w:p w:rsidR="00C52DE2" w:rsidRPr="00001276" w:rsidRDefault="00256C1D" w:rsidP="0025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78+20=98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66+15=81</w:t>
            </w:r>
          </w:p>
        </w:tc>
      </w:tr>
      <w:tr w:rsidR="00C52DE2" w:rsidRPr="00001276" w:rsidTr="00C52DE2">
        <w:tc>
          <w:tcPr>
            <w:tcW w:w="3284" w:type="dxa"/>
          </w:tcPr>
          <w:p w:rsidR="00C52DE2" w:rsidRPr="00001276" w:rsidRDefault="00256C1D" w:rsidP="00C52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5 от «10» отнимаем последнее число полученного результата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10-8=2</w:t>
            </w:r>
          </w:p>
        </w:tc>
        <w:tc>
          <w:tcPr>
            <w:tcW w:w="3285" w:type="dxa"/>
          </w:tcPr>
          <w:p w:rsidR="00C52DE2" w:rsidRPr="00001276" w:rsidRDefault="00256C1D" w:rsidP="00EB4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276">
              <w:rPr>
                <w:rFonts w:ascii="Times New Roman" w:hAnsi="Times New Roman" w:cs="Times New Roman"/>
                <w:sz w:val="24"/>
                <w:szCs w:val="24"/>
              </w:rPr>
              <w:t>10-1=9</w:t>
            </w:r>
          </w:p>
        </w:tc>
      </w:tr>
    </w:tbl>
    <w:p w:rsidR="00EB4E85" w:rsidRPr="00001276" w:rsidRDefault="00EB4E85" w:rsidP="00EB4E8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256C1D" w:rsidP="00EB4E85">
      <w:pPr>
        <w:rPr>
          <w:rFonts w:ascii="Times New Roman" w:hAnsi="Times New Roman" w:cs="Times New Roman"/>
          <w:sz w:val="24"/>
          <w:szCs w:val="24"/>
        </w:rPr>
      </w:pPr>
      <w:r w:rsidRPr="00001276">
        <w:rPr>
          <w:rFonts w:ascii="Times New Roman" w:hAnsi="Times New Roman" w:cs="Times New Roman"/>
          <w:sz w:val="24"/>
          <w:szCs w:val="24"/>
        </w:rPr>
        <w:t xml:space="preserve">Вывод: В результате расчетов контрольное число совпало, </w:t>
      </w:r>
      <w:proofErr w:type="gramStart"/>
      <w:r w:rsidRPr="00001276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001276">
        <w:rPr>
          <w:rFonts w:ascii="Times New Roman" w:hAnsi="Times New Roman" w:cs="Times New Roman"/>
          <w:sz w:val="24"/>
          <w:szCs w:val="24"/>
        </w:rPr>
        <w:t xml:space="preserve"> штриховой код подлинный, товар не фальсифицированный.</w:t>
      </w: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Pr="00001276" w:rsidRDefault="00EB4E85" w:rsidP="00EB4E85">
      <w:pPr>
        <w:rPr>
          <w:rFonts w:ascii="Times New Roman" w:hAnsi="Times New Roman" w:cs="Times New Roman"/>
          <w:sz w:val="24"/>
          <w:szCs w:val="24"/>
        </w:rPr>
      </w:pPr>
    </w:p>
    <w:p w:rsidR="00EB4E85" w:rsidRDefault="00EB4E85" w:rsidP="00EB4E85"/>
    <w:p w:rsidR="00EB4E85" w:rsidRDefault="00EB4E85" w:rsidP="00EB4E85"/>
    <w:p w:rsidR="00EB4E85" w:rsidRPr="00EB4E85" w:rsidRDefault="00EB4E85" w:rsidP="00EB4E85"/>
    <w:sectPr w:rsidR="00EB4E85" w:rsidRPr="00EB4E85" w:rsidSect="00045DD2"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77F" w:rsidRDefault="00B0777F" w:rsidP="00BC17E7">
      <w:pPr>
        <w:spacing w:after="0" w:line="240" w:lineRule="auto"/>
      </w:pPr>
      <w:r>
        <w:separator/>
      </w:r>
    </w:p>
  </w:endnote>
  <w:endnote w:type="continuationSeparator" w:id="0">
    <w:p w:rsidR="00B0777F" w:rsidRDefault="00B0777F" w:rsidP="00BC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40032"/>
      <w:docPartObj>
        <w:docPartGallery w:val="Page Numbers (Bottom of Page)"/>
        <w:docPartUnique/>
      </w:docPartObj>
    </w:sdtPr>
    <w:sdtEndPr/>
    <w:sdtContent>
      <w:p w:rsidR="00B0634B" w:rsidRDefault="00FA5762">
        <w:pPr>
          <w:pStyle w:val="ab"/>
          <w:jc w:val="center"/>
        </w:pPr>
        <w:r>
          <w:fldChar w:fldCharType="begin"/>
        </w:r>
        <w:r w:rsidR="000B13B7">
          <w:instrText xml:space="preserve"> PAGE   \* MERGEFORMAT </w:instrText>
        </w:r>
        <w:r>
          <w:fldChar w:fldCharType="separate"/>
        </w:r>
        <w:r w:rsidR="0000127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634B" w:rsidRDefault="00B063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77F" w:rsidRDefault="00B0777F" w:rsidP="00BC17E7">
      <w:pPr>
        <w:spacing w:after="0" w:line="240" w:lineRule="auto"/>
      </w:pPr>
      <w:r>
        <w:separator/>
      </w:r>
    </w:p>
  </w:footnote>
  <w:footnote w:type="continuationSeparator" w:id="0">
    <w:p w:rsidR="00B0777F" w:rsidRDefault="00B0777F" w:rsidP="00BC1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DD5"/>
    <w:multiLevelType w:val="multilevel"/>
    <w:tmpl w:val="3D5EA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514044"/>
    <w:multiLevelType w:val="hybridMultilevel"/>
    <w:tmpl w:val="2FAE78CA"/>
    <w:lvl w:ilvl="0" w:tplc="92D0CE42"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11B7A68"/>
    <w:multiLevelType w:val="hybridMultilevel"/>
    <w:tmpl w:val="CFA6C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27AF8"/>
    <w:multiLevelType w:val="hybridMultilevel"/>
    <w:tmpl w:val="C0E25768"/>
    <w:lvl w:ilvl="0" w:tplc="E244F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66DF0"/>
    <w:multiLevelType w:val="multilevel"/>
    <w:tmpl w:val="CFB29E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0E21CA"/>
    <w:multiLevelType w:val="hybridMultilevel"/>
    <w:tmpl w:val="DB48DBD8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9498E"/>
    <w:multiLevelType w:val="hybridMultilevel"/>
    <w:tmpl w:val="3746D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583489"/>
    <w:multiLevelType w:val="hybridMultilevel"/>
    <w:tmpl w:val="51CEBF2E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13C10"/>
    <w:multiLevelType w:val="hybridMultilevel"/>
    <w:tmpl w:val="4224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25534"/>
    <w:multiLevelType w:val="multilevel"/>
    <w:tmpl w:val="065AF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0">
    <w:nsid w:val="48AB0092"/>
    <w:multiLevelType w:val="hybridMultilevel"/>
    <w:tmpl w:val="0C0A2AB2"/>
    <w:lvl w:ilvl="0" w:tplc="2A4AD62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EDF0455"/>
    <w:multiLevelType w:val="multilevel"/>
    <w:tmpl w:val="C8A4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B2AEE"/>
    <w:multiLevelType w:val="hybridMultilevel"/>
    <w:tmpl w:val="AEF4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F1D45"/>
    <w:multiLevelType w:val="hybridMultilevel"/>
    <w:tmpl w:val="0E60DD10"/>
    <w:lvl w:ilvl="0" w:tplc="3B42D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2F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0A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6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AD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DEA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6E5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2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A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5774AC"/>
    <w:multiLevelType w:val="hybridMultilevel"/>
    <w:tmpl w:val="5A886512"/>
    <w:lvl w:ilvl="0" w:tplc="E244F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16236FF"/>
    <w:multiLevelType w:val="hybridMultilevel"/>
    <w:tmpl w:val="1F4AE546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154F6A"/>
    <w:multiLevelType w:val="hybridMultilevel"/>
    <w:tmpl w:val="6310EF96"/>
    <w:lvl w:ilvl="0" w:tplc="9A9A95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E091F"/>
    <w:multiLevelType w:val="hybridMultilevel"/>
    <w:tmpl w:val="341C9250"/>
    <w:lvl w:ilvl="0" w:tplc="A86CC5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74CE4"/>
    <w:multiLevelType w:val="hybridMultilevel"/>
    <w:tmpl w:val="E4DEA386"/>
    <w:lvl w:ilvl="0" w:tplc="E74A8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6F7C"/>
    <w:multiLevelType w:val="hybridMultilevel"/>
    <w:tmpl w:val="557AB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3E2B9D"/>
    <w:multiLevelType w:val="hybridMultilevel"/>
    <w:tmpl w:val="E4F2D8E4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15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1"/>
  </w:num>
  <w:num w:numId="18">
    <w:abstractNumId w:val="12"/>
  </w:num>
  <w:num w:numId="19">
    <w:abstractNumId w:val="2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C12"/>
    <w:rsid w:val="00001276"/>
    <w:rsid w:val="000323EE"/>
    <w:rsid w:val="00035DA3"/>
    <w:rsid w:val="00041EF5"/>
    <w:rsid w:val="0004381E"/>
    <w:rsid w:val="00045DD2"/>
    <w:rsid w:val="00047E96"/>
    <w:rsid w:val="000515DA"/>
    <w:rsid w:val="00064EBB"/>
    <w:rsid w:val="00096888"/>
    <w:rsid w:val="000B13B7"/>
    <w:rsid w:val="000C4230"/>
    <w:rsid w:val="000D794F"/>
    <w:rsid w:val="000E3243"/>
    <w:rsid w:val="000F7C74"/>
    <w:rsid w:val="00144A36"/>
    <w:rsid w:val="001537F0"/>
    <w:rsid w:val="0015766E"/>
    <w:rsid w:val="001653A0"/>
    <w:rsid w:val="00167194"/>
    <w:rsid w:val="0017556D"/>
    <w:rsid w:val="00183D34"/>
    <w:rsid w:val="0019294F"/>
    <w:rsid w:val="00197D03"/>
    <w:rsid w:val="001B69ED"/>
    <w:rsid w:val="001C162C"/>
    <w:rsid w:val="001C18AE"/>
    <w:rsid w:val="001D616A"/>
    <w:rsid w:val="001F3E21"/>
    <w:rsid w:val="002262F6"/>
    <w:rsid w:val="00235E97"/>
    <w:rsid w:val="00256C1D"/>
    <w:rsid w:val="00260C15"/>
    <w:rsid w:val="002705BC"/>
    <w:rsid w:val="00271AD2"/>
    <w:rsid w:val="00276857"/>
    <w:rsid w:val="00291E64"/>
    <w:rsid w:val="00292BFB"/>
    <w:rsid w:val="002A3555"/>
    <w:rsid w:val="002B51D0"/>
    <w:rsid w:val="002C0455"/>
    <w:rsid w:val="002C5C65"/>
    <w:rsid w:val="002C6B12"/>
    <w:rsid w:val="002F677B"/>
    <w:rsid w:val="00304270"/>
    <w:rsid w:val="003101B6"/>
    <w:rsid w:val="00333942"/>
    <w:rsid w:val="00347028"/>
    <w:rsid w:val="00350CA5"/>
    <w:rsid w:val="00351C03"/>
    <w:rsid w:val="003576E8"/>
    <w:rsid w:val="00380444"/>
    <w:rsid w:val="00381B45"/>
    <w:rsid w:val="003A2D6E"/>
    <w:rsid w:val="003B1867"/>
    <w:rsid w:val="003C520D"/>
    <w:rsid w:val="003C5F3D"/>
    <w:rsid w:val="003D141E"/>
    <w:rsid w:val="00414C91"/>
    <w:rsid w:val="00431086"/>
    <w:rsid w:val="004373FA"/>
    <w:rsid w:val="00444F7D"/>
    <w:rsid w:val="004510EB"/>
    <w:rsid w:val="00453A73"/>
    <w:rsid w:val="00453C85"/>
    <w:rsid w:val="00470792"/>
    <w:rsid w:val="00471BF4"/>
    <w:rsid w:val="00476B08"/>
    <w:rsid w:val="004B3075"/>
    <w:rsid w:val="004C0B9C"/>
    <w:rsid w:val="004D7372"/>
    <w:rsid w:val="004F5780"/>
    <w:rsid w:val="00510556"/>
    <w:rsid w:val="005632B1"/>
    <w:rsid w:val="0056570A"/>
    <w:rsid w:val="00591668"/>
    <w:rsid w:val="00597F2C"/>
    <w:rsid w:val="005A2C4E"/>
    <w:rsid w:val="005C01B6"/>
    <w:rsid w:val="005C059D"/>
    <w:rsid w:val="005F6D05"/>
    <w:rsid w:val="00613CA2"/>
    <w:rsid w:val="00653A8E"/>
    <w:rsid w:val="0066085F"/>
    <w:rsid w:val="00662524"/>
    <w:rsid w:val="006813C8"/>
    <w:rsid w:val="00691094"/>
    <w:rsid w:val="006B0094"/>
    <w:rsid w:val="006B7AC4"/>
    <w:rsid w:val="00723170"/>
    <w:rsid w:val="00730DED"/>
    <w:rsid w:val="00746BAA"/>
    <w:rsid w:val="00760724"/>
    <w:rsid w:val="007735F9"/>
    <w:rsid w:val="00775151"/>
    <w:rsid w:val="00784DD1"/>
    <w:rsid w:val="007A37BA"/>
    <w:rsid w:val="007C3B53"/>
    <w:rsid w:val="007D2026"/>
    <w:rsid w:val="007E21F4"/>
    <w:rsid w:val="007F2480"/>
    <w:rsid w:val="007F6160"/>
    <w:rsid w:val="007F7DF6"/>
    <w:rsid w:val="00815798"/>
    <w:rsid w:val="008339D9"/>
    <w:rsid w:val="0084593F"/>
    <w:rsid w:val="00853F9E"/>
    <w:rsid w:val="00861C1E"/>
    <w:rsid w:val="0088742B"/>
    <w:rsid w:val="008A2912"/>
    <w:rsid w:val="008A3411"/>
    <w:rsid w:val="008F0C33"/>
    <w:rsid w:val="008F4AD1"/>
    <w:rsid w:val="008F5092"/>
    <w:rsid w:val="00903670"/>
    <w:rsid w:val="00924DFC"/>
    <w:rsid w:val="0093345E"/>
    <w:rsid w:val="009508E6"/>
    <w:rsid w:val="0095752A"/>
    <w:rsid w:val="00966755"/>
    <w:rsid w:val="009914E0"/>
    <w:rsid w:val="009B1055"/>
    <w:rsid w:val="009C59A6"/>
    <w:rsid w:val="009C74C0"/>
    <w:rsid w:val="009E3F01"/>
    <w:rsid w:val="009F21BA"/>
    <w:rsid w:val="009F3C12"/>
    <w:rsid w:val="00A07492"/>
    <w:rsid w:val="00A07A5C"/>
    <w:rsid w:val="00A40B9C"/>
    <w:rsid w:val="00A41FC2"/>
    <w:rsid w:val="00A46843"/>
    <w:rsid w:val="00A53062"/>
    <w:rsid w:val="00A77461"/>
    <w:rsid w:val="00A906ED"/>
    <w:rsid w:val="00AC0C5B"/>
    <w:rsid w:val="00AE17C0"/>
    <w:rsid w:val="00B0634B"/>
    <w:rsid w:val="00B0777F"/>
    <w:rsid w:val="00B352AA"/>
    <w:rsid w:val="00B3698B"/>
    <w:rsid w:val="00B56B67"/>
    <w:rsid w:val="00BB7A50"/>
    <w:rsid w:val="00BC17E7"/>
    <w:rsid w:val="00BD481F"/>
    <w:rsid w:val="00C1742B"/>
    <w:rsid w:val="00C22F52"/>
    <w:rsid w:val="00C5103B"/>
    <w:rsid w:val="00C52DE2"/>
    <w:rsid w:val="00C85337"/>
    <w:rsid w:val="00C91C90"/>
    <w:rsid w:val="00C92806"/>
    <w:rsid w:val="00CA1D94"/>
    <w:rsid w:val="00CA723D"/>
    <w:rsid w:val="00CC525E"/>
    <w:rsid w:val="00CC59A7"/>
    <w:rsid w:val="00D125CD"/>
    <w:rsid w:val="00D1694B"/>
    <w:rsid w:val="00D30396"/>
    <w:rsid w:val="00D40C67"/>
    <w:rsid w:val="00D41047"/>
    <w:rsid w:val="00D5096A"/>
    <w:rsid w:val="00D67972"/>
    <w:rsid w:val="00D8235E"/>
    <w:rsid w:val="00D90D93"/>
    <w:rsid w:val="00D95815"/>
    <w:rsid w:val="00E058EC"/>
    <w:rsid w:val="00E06266"/>
    <w:rsid w:val="00E15099"/>
    <w:rsid w:val="00E21B51"/>
    <w:rsid w:val="00E3120E"/>
    <w:rsid w:val="00E37D5F"/>
    <w:rsid w:val="00E42C29"/>
    <w:rsid w:val="00E75F76"/>
    <w:rsid w:val="00E81C90"/>
    <w:rsid w:val="00EB4E85"/>
    <w:rsid w:val="00F2736C"/>
    <w:rsid w:val="00F8115F"/>
    <w:rsid w:val="00FA5762"/>
    <w:rsid w:val="00FB0249"/>
    <w:rsid w:val="00FB072E"/>
    <w:rsid w:val="00FC20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EE"/>
  </w:style>
  <w:style w:type="paragraph" w:styleId="1">
    <w:name w:val="heading 1"/>
    <w:basedOn w:val="a"/>
    <w:next w:val="a"/>
    <w:link w:val="10"/>
    <w:uiPriority w:val="99"/>
    <w:qFormat/>
    <w:rsid w:val="00D679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C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B105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96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42B"/>
    <w:rPr>
      <w:rFonts w:ascii="Tahoma" w:hAnsi="Tahoma" w:cs="Tahoma"/>
      <w:sz w:val="16"/>
      <w:szCs w:val="16"/>
    </w:rPr>
  </w:style>
  <w:style w:type="paragraph" w:customStyle="1" w:styleId="11">
    <w:name w:val="Основной текст1"/>
    <w:rsid w:val="002F677B"/>
    <w:pPr>
      <w:widowControl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A7746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774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C01B6"/>
  </w:style>
  <w:style w:type="character" w:styleId="a8">
    <w:name w:val="Strong"/>
    <w:basedOn w:val="a0"/>
    <w:uiPriority w:val="22"/>
    <w:qFormat/>
    <w:rsid w:val="005C01B6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D679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C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C17E7"/>
  </w:style>
  <w:style w:type="paragraph" w:styleId="ab">
    <w:name w:val="footer"/>
    <w:basedOn w:val="a"/>
    <w:link w:val="ac"/>
    <w:uiPriority w:val="99"/>
    <w:unhideWhenUsed/>
    <w:rsid w:val="00BC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1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4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0808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252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6F43A-1183-4C60-AD79-C6E751B8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kda</dc:creator>
  <cp:lastModifiedBy>Козлова Илона</cp:lastModifiedBy>
  <cp:revision>9</cp:revision>
  <cp:lastPrinted>2019-11-20T02:20:00Z</cp:lastPrinted>
  <dcterms:created xsi:type="dcterms:W3CDTF">2018-09-07T02:26:00Z</dcterms:created>
  <dcterms:modified xsi:type="dcterms:W3CDTF">2024-01-22T05:46:00Z</dcterms:modified>
</cp:coreProperties>
</file>